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ARCO PARA EMPOTRAMIENTO M39PP"/>
                  <a:graphic>
                    <a:graphicData uri="http://schemas.openxmlformats.org/drawingml/2006/picture">
                      <pic:pic>
                        <pic:nvPicPr>
                          <pic:cNvPr id="0" name="MARCO PARA EMPOTRAMIENTO M39PP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MARCO PARA EMPOTRAMIENTO M39PP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M39PP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Marco empotramiento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Marco de empotramiento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Marco, Altura= 383, Ancho= 630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marco: Pintura de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Pintura de Poliéster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 con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Ref.M39PP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https://imercat.com/producto/marco-para-empotramiento-m39pp/.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