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IN 15 (15 metros)IN 20 (20 metros)"/>
                  <a:graphic>
                    <a:graphicData uri="http://schemas.openxmlformats.org/drawingml/2006/picture">
                      <pic:pic>
                        <pic:nvPicPr>
                          <pic:cNvPr id="0" name="IN 15 (15 metros)IN 20 (20 metros)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IN 15 (15 metros)IN 20 (20 metros)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BIE45IN15 / BIE45IN20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510 Inox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 y reversible.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510, Ancho= 600, Fondo= 155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Acero Inoxidable AISI 304 "Brillo" conformado 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 "CIEGA" conformado 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Acero Inoxidable AISI 304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Pulido manual de aristas y uniones de soldadura.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Ø380 mm en termoplástico copolímero 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 ½” (Ø 13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15 o 20 m. manguera sintética de Ø 45 mm. (Según versión)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angular Ø 45 mm. en latón cromado, 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según norma UNE 23400 "uso ligero".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Material INOXIDABLE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Aristas PULIDAS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https://imercat.com/producto/in-15-15-metrosin-20-20-metros/.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