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WINGER4515 (15 metros) / WINGER4520 (20 metros)"/>
                  <a:graphic>
                    <a:graphicData uri="http://schemas.openxmlformats.org/drawingml/2006/picture">
                      <pic:pic>
                        <pic:nvPicPr>
                          <pic:cNvPr id="0" name="WINGER4515 (15 metros) / WINGER4520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WINGER4515 (15 metros) / WINGER4520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WINGER4515 / WINGER4520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Sintetic 45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550, Ancho= 610, Fondo= 165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Modelo Especial para Intemperie. Fabricado en Poliéster (Fibra de Vidrio).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"CIEGA" con bisagras en Zinc, apertura superior a 180º.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modelo Glide 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pintado en Poliéster RAL 3000. Otros colores CONSULTAR.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Junta Ruberend de estanqueidad en perimetria de cierre.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Soporte pivotante,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Entradas de alimentación en función de los requisitos de instalación.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 cromado, 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Acabado Ruberend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https://imercat.com/producto/winger4515-15-metros-winger4520-20-metros/.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