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3 LS"/>
                  <a:graphic>
                    <a:graphicData uri="http://schemas.openxmlformats.org/drawingml/2006/picture">
                      <pic:pic>
                        <pic:nvPicPr>
                          <pic:cNvPr id="0" name="EACILINE 3 L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3 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BIE25EACILINE3LS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conexión de devanadera a módulo independiente.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 2 cuerpos en un solo bloque.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cofre Altura= 1133  Ancho= 245, Fondo= 190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frontal, Altura= 1180, Ancho= 290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fabricado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Entrada SUPERIOR de lanza a cofre de empotramiento.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Departamento para acceso a lanza, manómetro y pomo desmultiplicador.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Frontal y puertas fabricadas en Metacrilato de espesor de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 y panel para pulsador.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Exclusivo sistema de apertura mediante bieletas.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https://imercat.com/producto/eaciline-3-ls/.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